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142" w:hanging="0"/>
        <w:jc w:val="left"/>
        <w:rPr>
          <w:lang w:val="gl-ES"/>
        </w:rPr>
      </w:pPr>
      <w:r>
        <w:rPr>
          <w:rFonts w:ascii="Arial" w:hAnsi="Arial"/>
          <w:b/>
          <w:sz w:val="24"/>
          <w:lang w:val="gl-ES"/>
        </w:rPr>
        <w:t>CONTRATO DE EDICIÓN DE CREACIÓNS VISUAIS EN FORMA DE LIBRO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>En ..., … de... de … 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sz w:val="24"/>
          <w:lang w:val="gl-ES"/>
        </w:rPr>
        <w:t>REUNIDOS: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>Dunha parte …, actuando no seu propio nome e na súa representación, maior de idade, con domicilio en ... DNI n.º ... (de agora en diante o AUTOR ou CREADOR VISUAL).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Doutra parte, …, con domicilio social en …, inscrita no Rexistro Mercantil con CIF ..., representada neste acto por don … na súa calidade de …, segundo se acredita mediante ... (de agora en diante o EDITOR).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sz w:val="24"/>
          <w:lang w:val="gl-ES"/>
        </w:rPr>
        <w:t>MANIFESTAN: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FF0000"/>
          <w:lang w:val="gl-ES"/>
        </w:rPr>
        <w:t>[OPCIÓN A]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FF0000"/>
          <w:lang w:val="gl-ES"/>
        </w:rPr>
        <w:t>I.— Que ... é autor da obra ... (no sucesivo a OBRA) e titular de pleno dominio de cantos dereitos son obxecto do presente contrato.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FF0000"/>
          <w:lang w:val="gl-ES"/>
        </w:rPr>
        <w:t>Dita obra foi encargada en virtude de contrato de encargo de obra de data ... asinado entre as partes, e que se dá por perfeccionado coa sinatura do presente.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FF0000"/>
          <w:lang w:val="gl-ES"/>
        </w:rPr>
        <w:t>II.— Que o EDITOR está interesado en adquirir os dereitos de reprodución, distribución e venda en forma de libro da obra nas condicións que se dirán.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FF0000"/>
          <w:lang w:val="gl-ES"/>
        </w:rPr>
        <w:t xml:space="preserve">III.— Que ambas as partes se recoñecen con plena capacidade legal para asinar o presente contrato que someten aos seguintes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80"/>
          <w:lang w:val="gl-ES"/>
        </w:rPr>
        <w:t>[OPCIÓN B]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000080"/>
          <w:lang w:val="gl-ES"/>
        </w:rPr>
        <w:t xml:space="preserve">I.— Que ... é autor da obra … (no sucesivo a OBRA) e titular de pleno dominio de cantos dereitos son obxecto do presente contrato.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000080"/>
          <w:lang w:val="gl-ES"/>
        </w:rPr>
        <w:t>(As características de dita obra detállanse no Anexo n.º …)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000080"/>
          <w:lang w:val="gl-ES"/>
        </w:rPr>
        <w:t xml:space="preserve">II.— Que o EDITOR está interesado en adquirir os dereitos de reprodución, distribución e venda en forma de libro da obra nas condicións que se dirán.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000080"/>
          <w:lang w:val="gl-ES"/>
        </w:rPr>
        <w:t>III.— Que ambas as partes se recoñecen con plena capacidade legal para asinar o presente contrato que someten aos seguintes</w:t>
      </w:r>
      <w:r>
        <w:rPr>
          <w:rFonts w:ascii="Arial" w:hAnsi="Arial"/>
          <w:lang w:val="gl-ES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sz w:val="24"/>
          <w:lang w:val="gl-ES"/>
        </w:rPr>
        <w:t xml:space="preserve">PACTOS: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PRIMEIRO.</w:t>
      </w:r>
      <w:r>
        <w:rPr>
          <w:rFonts w:ascii="Arial" w:hAnsi="Arial"/>
          <w:lang w:val="gl-ES"/>
        </w:rPr>
        <w:t>— OBXECTO DA CESIÓN: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AUTOR cede ao EDITOR os dereitos de reprodución, distribución e venda da obra en forma de libro, para a súa explotación comercial en lingua galega (1) e para o ámbito territorial de ...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A cesión enténdese feita con carácter </w:t>
      </w:r>
      <w:r>
        <w:rPr>
          <w:rFonts w:ascii="Arial" w:hAnsi="Arial"/>
          <w:color w:val="FF0000"/>
          <w:lang w:val="gl-ES"/>
        </w:rPr>
        <w:t>exclusivo</w:t>
      </w:r>
      <w:r>
        <w:rPr>
          <w:rFonts w:ascii="Arial" w:hAnsi="Arial"/>
          <w:lang w:val="gl-ES"/>
        </w:rPr>
        <w:t>/</w:t>
      </w:r>
      <w:r>
        <w:rPr>
          <w:rFonts w:ascii="Arial" w:hAnsi="Arial"/>
          <w:color w:val="000080"/>
          <w:lang w:val="gl-ES"/>
        </w:rPr>
        <w:t>non exclusivo</w:t>
      </w:r>
      <w:r>
        <w:rPr>
          <w:rFonts w:ascii="Arial" w:hAnsi="Arial"/>
          <w:lang w:val="gl-ES"/>
        </w:rPr>
        <w:t xml:space="preserve">, para a modalidade de edición de tapa dura ou mol (rústica).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AUTOR resérvase todos os dereitos que non son obxecto de cesión no presente contrato.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Se o editor se propuxer outra modalidade de edición, deberá obter previamente a aceptación por escrito do AUTOR. Así mesmo, o EDITOR soamente poderá transmitir a un terceiro os dereitos que lle son cedidos co consentimento do AUTOR, expresado por escrito.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SEGUNDO.</w:t>
      </w:r>
      <w:r>
        <w:rPr>
          <w:rFonts w:ascii="Arial" w:hAnsi="Arial"/>
          <w:lang w:val="gl-ES"/>
        </w:rPr>
        <w:t xml:space="preserve">— DEREITOS DE PREFERENTE ADQUISICIÓN: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>O AUTOR cede ao EDITOR un dereito de opción por un prazo de tres anos, a partir da data do presente contrato, para publicar a obra nas demais modalidades non amparadas por este contrato: de peto, Club, fascículo e edicións especiais. Durante este prazo de tres anos, o EDITOR poderá negociar co AUTOR un novo contrato de edición da obra, nas condicións que ambos acorden.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gozará tamén dun dereito preferente de opción para adquirir os demais dereitos de explotación en iguais termos e condicións que o AUTOR poida convir con terceiros. En caso de que sexa o EDITOR quen reciba a oferta, este deberá notificar ao AUTOR os datos e as condicións obxectivas e subxectivas correspondentes á oferta, e o AUTOR disporá de ... días para comunicar ao EDITOR se acepta ou non ditas condicións.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En caso de que sexa o AUTOR quen reciba a oferta, este notificará de forma fidedigna ao EDITOR os datos e as condicións obxectivas e subxectivas correspondentes á oferta que puidese recibir dun terceiro interesado en levar a cabo calquera acto de explotación a que se refire o capítulo anterior, e o EDITOR disporá dun prazo de sesenta días para comunicar ao AUTOR a súa vontade de adquirir ou non os dereitos en cuestión nas mesmas condicións que lle fosen ofertadas ao AUTOR. Transcorrido dito prazo sen que o EDITOR faga tal comunicación, ou logo que manifeste que non está interesado na adquisición en cuestión, o AUTOR poderá libremente levar a cabo o contrato nas condicións notificadas.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TERCEIRO.</w:t>
      </w:r>
      <w:r>
        <w:rPr>
          <w:rFonts w:ascii="Arial" w:hAnsi="Arial"/>
          <w:lang w:val="gl-ES"/>
        </w:rPr>
        <w:t xml:space="preserve">— AUTORÍA E EXERCICIO DOS DEREITOS: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1.— O AUTOR responde perante o EDITOR da autoría e a orixinalidade da OBRA e do exercicio pacífico dos dereitos que cede mediante o presente contrato, manifestando que sobre estes non ten contraídos nin contraerá compromisos ou gravames de ningunha especie que atenten contra os dereitos que ao EDITOR ou a terceiros lles correspondan, de acordo co estipulado neste contrato. A este respecto, o AUTOR faise responsable fronte ao EDITOR de todas as cargas pecuniarias que se puideren derivar para o EDITOR en favor de terceiros con motivo de accións, reclamacións ou conflitos derivados do incumprimento deste contrato por parte do AUTOR.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2.— O EDITOR comprométese a respectar os dereitos morais do AUTOR e a pór en coñecemento deste calquera infracción deses dereitos que puidese ser realizada por terceiros.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3.— O EDITOR obrígase a que figure o nome do AUTOR de forma destacada.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Naqueles casos en que a obra gráfica sexa preponderante, figurará en portada o nome do autor desta; nos outros casos, figurará na contraportada ou nos títulos de crédito.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obrigarase, alén diso, a incluír a mención internacional de reserva de propiedade intelectual, en todos os exemplares en que se reproduzan as obras, seguido do nome e apelidos ou pseudónimo do creador visual e o ano da primeira edición, xunto coa mención do copyright editorial, e a observar as formalidades administrativas requiridas para a circulación da OBRA.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4.— O EDITOR queda facultado para realizar cantos actos sexan necesarios para a inscrición dos dereitos sobre a obra naqueles rexistros.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CUARTO.</w:t>
      </w:r>
      <w:r>
        <w:rPr>
          <w:rFonts w:ascii="Arial" w:hAnsi="Arial"/>
          <w:lang w:val="gl-ES"/>
        </w:rPr>
        <w:t xml:space="preserve">— CONTRAPRESTACIÓN: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FF0000"/>
          <w:lang w:val="gl-ES"/>
        </w:rPr>
        <w:t xml:space="preserve">[OPCIÓN A:]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FF0000"/>
          <w:lang w:val="gl-ES"/>
        </w:rPr>
        <w:t>O AUTOR percibirá como remuneración ou contraprestación polos dereitos cuxa cesión é obxecto do presente contrato o ... % do prezo de venda ao público sen IVE por cada un dos exemplares vendidos. (2)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FF0000"/>
          <w:lang w:val="gl-ES"/>
        </w:rPr>
      </w:pPr>
      <w:r>
        <w:rPr>
          <w:rFonts w:ascii="Arial" w:hAnsi="Arial"/>
          <w:color w:val="FF000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FF0000"/>
          <w:lang w:val="gl-ES"/>
        </w:rPr>
        <w:t xml:space="preserve">En todas as cantidades se efectuarán as retencións que de conformidade coa normativa fiscal sexan aplicables.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80"/>
          <w:lang w:val="gl-ES"/>
        </w:rPr>
        <w:t>[OPCIÓN B:]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80"/>
          <w:lang w:val="gl-ES"/>
        </w:rPr>
        <w:t xml:space="preserve">O AUTOR percibirá a cantidade de ... euros no momento da sinatura do presente contrato ou no momento de entregar a obra en condicións de ser reproducida.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80"/>
          <w:lang w:val="gl-ES"/>
        </w:rPr>
        <w:t xml:space="preserve">O AUTOR percibirá como remuneración ou contraprestación polos dereitos cuxa cesión é obxecto do presente contrato o ... % do prezo de venda ao público sen IVE por cada un dos exemplares vendidos.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80"/>
          <w:lang w:val="gl-ES"/>
        </w:rPr>
      </w:pPr>
      <w:r>
        <w:rPr>
          <w:rFonts w:ascii="Arial" w:hAnsi="Arial"/>
          <w:color w:val="000080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color w:val="000080"/>
          <w:lang w:val="gl-ES"/>
        </w:rPr>
        <w:t>En todas as cantidades se efectuarán as retencións que de conformidade coa normativa fiscal sexan aplicables.</w:t>
      </w:r>
      <w:r>
        <w:rPr>
          <w:rFonts w:ascii="Arial" w:hAnsi="Arial"/>
          <w:lang w:val="gl-ES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QUINTO.—</w:t>
      </w:r>
      <w:r>
        <w:rPr>
          <w:rFonts w:ascii="Arial" w:hAnsi="Arial"/>
          <w:lang w:val="gl-ES"/>
        </w:rPr>
        <w:t xml:space="preserve"> PUBLICACIÓN: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fica obrigado a pór a OBRA á venda nun prazo máximo de … meses, contados desde a data da entrega do orixinal.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SEXTO.—</w:t>
      </w:r>
      <w:r>
        <w:rPr>
          <w:rFonts w:ascii="Arial" w:hAnsi="Arial"/>
          <w:lang w:val="gl-ES"/>
        </w:rPr>
        <w:t xml:space="preserve"> EDICIÓNS E NÚMERO DE EXEMPLARES: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Durante a vixencia do presente contrato o EDITOR poderá efectuar un máximo de ... edicións da OBRA, cun mínimo de … exemplares e un máximo de ..., coas reimpresións que dentro de ditos totais libremente decida o EDITOR. (3)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A edición ou reimpresión dunha obra entenderase esgotada cando quede sen vender, en bo estado para a venda ao público, un número de exemplares inferior ao … % do total de edición, ou, en todo caso, a ... exemplares, cando o AUTOR non recibise ningunha liquidación transcorridos ... meses desde a data establecida para iso no pacto ..., ou cando transcorrido un período de … anos desde a data de publicación da obra, as liquidacións anuais presenten unha venda inferior a ... exemplares.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SÉTIMO.—</w:t>
      </w:r>
      <w:r>
        <w:rPr>
          <w:rFonts w:ascii="Arial" w:hAnsi="Arial"/>
          <w:lang w:val="gl-ES"/>
        </w:rPr>
        <w:t xml:space="preserve"> CONTROL DE TIRAXE: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Antes de que sexan postos en circulación os exemplares impresos de cada unha das edicións ou reimpresións que realice o EDITOR, este remitirá ao AUTOR unha certificación expresiva do número de exemplares de que consta a edición ou reimpresión de que se trate, xunto cunha declaración da industria ou industrias de artes gráficas en que se realizou a impresión e encadernación, en que se faga constar o número de exemplares fabricados que fosen entregados ao EDITOR, así como a data das entregas realizadas.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OITAVO.—</w:t>
      </w:r>
      <w:r>
        <w:rPr>
          <w:rFonts w:ascii="Arial" w:hAnsi="Arial"/>
          <w:lang w:val="gl-ES"/>
        </w:rPr>
        <w:t xml:space="preserve"> EXEMPLARES GRATUÍTOS: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A) O AUTOR recibirá sen cargo ningún … exemplares da primeira edición e … exemplares de cada unha das novas edicións e reimpresións da obra. Ademais, o AUTOR poderá adquirir do EDITOR, cun desconto equivalente ao desconto medio que o editor aplique aos distribuidores da obra, os exemplares que precise para o seu uso particular ou con destino a terceiros, sen que en ningún caso poidan ser destinados a comercio.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Sobre estes exemplares non percibirá o autor liquidación ningunha.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B) Tamén estarán exentos de liquidación ao AUTOR, aínda que deberán serlle notificados, os exemplares que o EDITOR entregue gratuitamente para fins de promoción e crítica da obra. O máximo de exemplares que poderá destinar o EDITOR para fins de promoción será de ... no caso da primeira edición, e ... para as sucesivas.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 xml:space="preserve">NOVENO.— </w:t>
      </w:r>
      <w:r>
        <w:rPr>
          <w:rFonts w:ascii="Arial" w:hAnsi="Arial"/>
          <w:lang w:val="gl-ES"/>
        </w:rPr>
        <w:t xml:space="preserve">EXPLOTACIÓN E DISTRIBUCIÓN: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distribuirá a obra no prazo e as condicións estipulados, asegurando difusión comercial da obra conforme aos usos habituais no sector profesional da edición.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comunicará ao AUTOR a forma de distribución da obra e qué entidade a vai realizar.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DÉCIMO.—</w:t>
      </w:r>
      <w:r>
        <w:rPr>
          <w:rFonts w:ascii="Arial" w:hAnsi="Arial"/>
          <w:lang w:val="gl-ES"/>
        </w:rPr>
        <w:t xml:space="preserve"> LIQUIDACIÓNS: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EDITOR obrígase a presentar ao AUTOR semestralmente un certificado en que consten as liquidacións das vendas de exemplares da OBRA durante o semestre natural inmediatamente anterior —aínda que o resultado sexa negativo— con expresión do número de exemplares publicados, vendidos, en depósito, distribuídos e en almacén, así como o seu prezo de venda sen IVE segundo catálogo. En caso de o saldo resultar favorable ao AUTOR, o EDITOR realizará o pagamento das cantidades adebedadas, dentro dos trinta días seguintes ao envío do certificado.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EDlTOR comprométese a facilitar ao autor o exame dos seus libros de contabilidade.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Alén diso, o AUTOR terá dereito a realizar, á súa custa, a revisión por parte dunha firma de auditoría das liquidacións efectuadas polo EDITOR, a cuxos efectos este último se compromete a facilitar o exame por parte daquela de todos os seus libros e documentos mercantís.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UNDÉCIMO.—</w:t>
      </w:r>
      <w:r>
        <w:rPr>
          <w:rFonts w:ascii="Arial" w:hAnsi="Arial"/>
          <w:lang w:val="gl-ES"/>
        </w:rPr>
        <w:t xml:space="preserve"> DURACIÓN DO CONTRATO: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A) O presente contrato terá unha duración de ... anos (máximo 15) desde a data en que o autor poña á disposición do editor a obra en condicións de ser reproducida.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B) O contrato poderá quedar resolvido nos seguintes casos: </w:t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1.— Cando esgotada a última edición realizada, conforme ao definido no Pacto QUINTO, o EDITOR non efectúe a seguinte no prazo de ... meses. </w:t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2.— Cando o EDITOR ceda indebidamente a terceiros os dereitos obxecto deste contrato.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3.— Nos supostos de liquidación ou cambio de titularidade da empresa editorial.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En caso de o EDITOR estar constituído como entidade mercantil, a venda de accións ou participacións sociais por parte dos actuais titulares en favor de terceiros non se considerará cambio de titularidade da empresa a estes efectos.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4.— Se o EDITOR for declarado en estado de quebra ou de suspensión de pagamentos, a presente cesión quedará automaticamente resolvida, sen que ninguén poida considerarse autorizado a continuar a explotación da obra, salvo o AUTOR, a quen reverterán os dereitos cedidos.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5.— En caso de non publicación da obra no prazo previsto, o presente contrato quedará automaticamente resolvido, e todas as cantidades percibidas por anticipado polo AUTOR ficarán definitivamente en propiedade deste.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6.— Polas causas de resolución recoñecidas na lexislación vixente.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C) Unha vez finalizado o contrato, o EDITOR poderá vender aqueles exemplares da obra que quedasen no seu poder, durante o prazo de tres meses posterior á data de finalización. Cumprido ese termo, o EDITOR deberá proceder a retirar da circulación e venda cantos exemplares lle quedasen aínda sen vender. O AUTOR poderá optar por adquirir do editor os exemplares no seu poder, desde a mesma data de vencemento do contrato, ao 50% do prezo de venda ao público.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DUODÉCIMO.—</w:t>
      </w:r>
      <w:r>
        <w:rPr>
          <w:rFonts w:ascii="Arial" w:hAnsi="Arial"/>
          <w:lang w:val="gl-ES"/>
        </w:rPr>
        <w:t xml:space="preserve"> SALDO E DESTRUCIÓN DE EXEMPLARES: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Se, transcorridos dous anos desde a data en que inicialmente se puxo en circulación, o EDITOR dispón dos exemplares que lle queden da obra para destruílos ou vendelos como saldo, estes non producirán a remuneración establecida no Pacto CUARTO, mais o AUTOR terá dereito a adquirir directamente do EDITOR todos ou parte dos exemplares que lle queden a prezo de saldo, e deberá comunicarlle a opción escollida dentro do prazo de trinta días seguintes á recepción da comunicación que o EDITOR deberá ter realizado de forma fidedigna a tal efecto.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En caso de venda en saldo ou destrución dos exemplares, os dereitos cedidos ao EDITOR no presente contrato reverterán directamente ao AUTOR, sen necesidade de preaviso e sen prexuízo das cantidades xa pagadas ou debidas aínda ao AUTOR.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DÉCIMO TERCEIRO.—</w:t>
      </w:r>
      <w:r>
        <w:rPr>
          <w:rFonts w:ascii="Arial" w:hAnsi="Arial"/>
          <w:lang w:val="gl-ES"/>
        </w:rPr>
        <w:t xml:space="preserve"> OBRIGAS FISCAIS: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>O AUTOR faculta expresamente o editor para a detracción e ingreso no Tesouro Público daquelas cantidades que por calquera concepto impositivo houbese de satisfacer, derivadas dos rendementos da propiedade intelectual obxecto deste contrato, en todos aqueles impostos o gravames en que o EDITOR teña, por disposición legal, a condición de substituto do AUTOR como contribuínte.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DÉCIMO CUARTO.—</w:t>
      </w:r>
      <w:r>
        <w:rPr>
          <w:rFonts w:ascii="Arial" w:hAnsi="Arial"/>
          <w:lang w:val="gl-ES"/>
        </w:rPr>
        <w:t xml:space="preserve"> ENTIDADES DE XESTIÓN: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>Ambas as partes se someten expresamente ao disposto no artigo 25 da Lei de Propiedade Intelectual respecto á participación nunha remuneración compensatoria polas reproducións para uso privado da obra, a través da entidade de xestión correspondente.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DÉCIMO QUINTO.—</w:t>
      </w:r>
      <w:r>
        <w:rPr>
          <w:rFonts w:ascii="Arial" w:hAnsi="Arial"/>
          <w:lang w:val="gl-ES"/>
        </w:rPr>
        <w:t xml:space="preserve"> LEXISLACIÓN APLICABLE: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O presente contrato rexerase e será interpretado conforme ao previsto no Real Decreto Lexislativo 1/1996, de 12 de abril, polo cal se aproba o Texto Refundido da Lei de Propiedade Intelectual e, en xeral, polas disposicións legais que lle sexan de aplicación.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b/>
          <w:lang w:val="gl-ES"/>
        </w:rPr>
        <w:t>DÉCIMO SEXTO.—</w:t>
      </w:r>
      <w:r>
        <w:rPr>
          <w:rFonts w:ascii="Arial" w:hAnsi="Arial"/>
          <w:lang w:val="gl-ES"/>
        </w:rPr>
        <w:t xml:space="preserve"> SUBMISIÓN: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A) Para resolver cantas diverxencias puideren xurdir como consecuencia da interpretación e execución do presente Contrato, ambas as partes se someterán a unha Arbitraxe de Equidade que realizarán os membros que se designen por parte da Comisión Mixta de Editores e Autores.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lang w:val="gl-ES"/>
        </w:rPr>
        <w:t xml:space="preserve">B) Ambas as partes se someten, para calquera diferenza que puider xurdir da interpretación e o cumprimento do presente contrato, á xurisdición e competencia dos xulgados e tribunais da cidade de ..., renunciando ao seu propio foro, se for outro.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 xml:space="preserve">E en proba da súa conformidade, asínano por duplicado na data e o lugar sinalados no encabezamento.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lang w:val="gl-ES"/>
        </w:rPr>
      </w:pPr>
      <w:r>
        <w:rPr>
          <w:rFonts w:ascii="Arial" w:hAnsi="Arial"/>
          <w:lang w:val="gl-ES"/>
        </w:rPr>
        <w:tab/>
        <w:tab/>
        <w:t xml:space="preserve">o EDITOR </w:t>
        <w:tab/>
        <w:tab/>
        <w:tab/>
        <w:tab/>
        <w:tab/>
        <w:t>o AUTOR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lang w:val="gl-ES"/>
        </w:rPr>
      </w:pPr>
      <w:r>
        <w:rPr>
          <w:rFonts w:ascii="Arial" w:hAnsi="Arial"/>
          <w:lang w:val="gl-ES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u w:val="single"/>
          <w:lang w:val="gl-ES"/>
        </w:rPr>
      </w:pPr>
      <w:r>
        <w:rPr>
          <w:rFonts w:ascii="Arial" w:hAnsi="Arial"/>
          <w:u w:val="single"/>
          <w:lang w:val="gl-ES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00"/>
          <w:sz w:val="16"/>
          <w:lang w:val="gl-ES"/>
        </w:rPr>
        <w:t>(1)</w:t>
      </w:r>
      <w:r>
        <w:rPr>
          <w:rFonts w:ascii="Tahoma" w:hAnsi="Tahoma"/>
          <w:color w:val="000000"/>
          <w:sz w:val="16"/>
          <w:lang w:val="gl-ES"/>
        </w:rPr>
        <w:t> </w:t>
      </w:r>
      <w:r>
        <w:rPr>
          <w:rFonts w:ascii="Arial" w:hAnsi="Arial"/>
          <w:color w:val="000000"/>
          <w:sz w:val="16"/>
          <w:lang w:val="gl-ES"/>
        </w:rPr>
        <w:t>Concretar a expresión da lingua ou linguas en que haxa de se publicar.</w:t>
      </w:r>
    </w:p>
    <w:p>
      <w:pPr>
        <w:pStyle w:val="Normal"/>
        <w:bidi w:val="0"/>
        <w:spacing w:lineRule="exact" w:line="240"/>
        <w:ind w:left="0" w:right="0" w:hanging="0"/>
        <w:jc w:val="left"/>
        <w:rPr>
          <w:rFonts w:ascii="Arial" w:hAnsi="Arial"/>
          <w:color w:val="000000"/>
          <w:sz w:val="16"/>
          <w:lang w:val="gl-ES"/>
        </w:rPr>
      </w:pPr>
      <w:r>
        <w:rPr>
          <w:rFonts w:ascii="Arial" w:hAnsi="Arial"/>
          <w:color w:val="000000"/>
          <w:sz w:val="16"/>
          <w:lang w:val="gl-ES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00"/>
          <w:sz w:val="16"/>
          <w:lang w:val="gl-ES"/>
        </w:rPr>
        <w:t>(2) Debe terse en consideración que como anticipo á conta dos dereitos que poderían corresponderlle ao AUTOR, o EDITOR satisfixo a cantidade reflectida no contrato de encargo de obra.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olor w:val="000000"/>
          <w:sz w:val="16"/>
          <w:lang w:val="gl-ES"/>
        </w:rPr>
      </w:pPr>
      <w:r>
        <w:rPr>
          <w:rFonts w:ascii="Arial" w:hAnsi="Arial"/>
          <w:color w:val="000000"/>
          <w:sz w:val="16"/>
          <w:lang w:val="gl-ES"/>
        </w:rPr>
      </w:r>
    </w:p>
    <w:p>
      <w:pPr>
        <w:pStyle w:val="Normal"/>
        <w:bidi w:val="0"/>
        <w:spacing w:lineRule="exact" w:line="240"/>
        <w:ind w:left="0" w:right="0" w:hanging="0"/>
        <w:jc w:val="left"/>
        <w:rPr>
          <w:lang w:val="gl-ES"/>
        </w:rPr>
      </w:pPr>
      <w:r>
        <w:rPr>
          <w:rFonts w:ascii="Arial" w:hAnsi="Arial"/>
          <w:color w:val="000000"/>
          <w:sz w:val="16"/>
          <w:lang w:val="gl-ES"/>
        </w:rPr>
        <w:t xml:space="preserve">(3) A modo de recomendación e para evitar a esaxerada amplitude entre mínimo e máximo que ás veces se establece contravindo a intención do artigo 60 da Lei de Propiedade Intelectual, poderase limitar dita amplitude, dependendo da contía do mínimo de exemplares previsto, na seguinte proporción: </w:t>
      </w:r>
    </w:p>
    <w:p>
      <w:pPr>
        <w:pStyle w:val="Normal"/>
        <w:bidi w:val="0"/>
        <w:spacing w:lineRule="exact" w:line="240"/>
        <w:ind w:left="0" w:right="0" w:hanging="0"/>
        <w:jc w:val="left"/>
        <w:rPr/>
      </w:pPr>
      <w:r>
        <w:rPr>
          <w:rFonts w:ascii="Arial" w:hAnsi="Arial"/>
          <w:color w:val="000000"/>
          <w:sz w:val="16"/>
          <w:lang w:val="gl-ES"/>
        </w:rPr>
        <w:t>a) se o mínimo é inferior a 10.000 exemplares, o máximo de exemplares non poderá ser superior ao triplo do mínimo previsto.</w:t>
      </w:r>
    </w:p>
    <w:p>
      <w:pPr>
        <w:pStyle w:val="Normal"/>
        <w:bidi w:val="0"/>
        <w:spacing w:lineRule="exact" w:line="240"/>
        <w:ind w:left="0" w:right="0" w:hanging="0"/>
        <w:jc w:val="left"/>
        <w:rPr/>
      </w:pPr>
      <w:r>
        <w:rPr>
          <w:rFonts w:ascii="Arial" w:hAnsi="Arial"/>
          <w:color w:val="000000"/>
          <w:sz w:val="16"/>
          <w:lang w:val="gl-ES"/>
        </w:rPr>
        <w:t>b) se o mínimo vai de 10.000 a 50.000 exemplares, o máximo non poderá ser superior ao duplo do mínimo previsto.</w:t>
      </w:r>
    </w:p>
    <w:p>
      <w:pPr>
        <w:pStyle w:val="Normal"/>
        <w:bidi w:val="0"/>
        <w:spacing w:lineRule="exact" w:line="240"/>
        <w:ind w:left="0" w:right="0" w:hanging="0"/>
        <w:jc w:val="left"/>
        <w:rPr/>
      </w:pPr>
      <w:r>
        <w:rPr>
          <w:rFonts w:ascii="Arial" w:hAnsi="Arial"/>
          <w:color w:val="000000"/>
          <w:sz w:val="16"/>
          <w:lang w:val="gl-ES"/>
        </w:rPr>
        <w:t>c) se o mínimo é superior a 50.000 exemplares, o máximo non poderá ser superior ao 150% do mínimo.</w:t>
      </w:r>
    </w:p>
    <w:p>
      <w:pPr>
        <w:pStyle w:val="Normal"/>
        <w:bidi w:val="0"/>
        <w:spacing w:lineRule="exact" w:line="240"/>
        <w:ind w:left="0" w:right="0" w:hanging="0"/>
        <w:jc w:val="left"/>
        <w:rPr/>
      </w:pPr>
      <w:r>
        <w:rPr>
          <w:rFonts w:ascii="Arial" w:hAnsi="Arial"/>
          <w:color w:val="000000"/>
          <w:sz w:val="16"/>
          <w:lang w:val="gl-ES"/>
        </w:rPr>
        <w:t xml:space="preserve"> </w:t>
      </w:r>
    </w:p>
    <w:sectPr>
      <w:type w:val="nextPage"/>
      <w:pgSz w:w="12240" w:h="15840"/>
      <w:pgMar w:left="1701" w:right="1608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 CE"/>
      <w:color w:val="auto"/>
      <w:kern w:val="2"/>
      <w:sz w:val="20"/>
      <w:szCs w:val="24"/>
      <w:lang w:val="es-ES" w:eastAsia="es-ES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Tahoma" w:cs="Times New Roman CE"/>
      <w:color w:val="auto"/>
      <w:kern w:val="2"/>
      <w:sz w:val="20"/>
      <w:szCs w:val="24"/>
      <w:lang w:val="en-US" w:eastAsia="en-US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LibreOffice/6.4.2.2$Windows_X86_64 LibreOffice_project/4e471d8c02c9c90f512f7f9ead8875b57fcb1ec3</Application>
  <Pages>9</Pages>
  <Words>2431</Words>
  <Characters>12411</Characters>
  <CharactersWithSpaces>14820</CharactersWithSpaces>
  <Paragraphs>93</Paragraphs>
  <Company>La Patata Cósmica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2009-02-04T10:49:00Z</dcterms:created>
  <dc:creator>Sr. Patata</dc:creator>
  <dc:description/>
  <dc:language>en-US</dc:language>
  <cp:lastModifiedBy/>
  <dcterms:modified xsi:type="dcterms:W3CDTF">2009-05-26T10:01:00Z</dcterms:modified>
  <cp:revision>21</cp:revision>
  <dc:subject/>
  <dc:title>CONTRATO DE EDICIÓN DE CREACIONES VISUALES EN FORMA DE LIBRO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La Patata Cósmica</vt:lpwstr>
  </property>
  <property fmtid="{D5CDD505-2E9C-101B-9397-08002B2CF9AE}" pid="3" name="Operator">
    <vt:lpwstr>aich</vt:lpwstr>
  </property>
</Properties>
</file>